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62" w:rsidRPr="00562362" w:rsidRDefault="00562362" w:rsidP="005623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62362">
        <w:rPr>
          <w:rFonts w:ascii="Times New Roman" w:hAnsi="Times New Roman" w:cs="Times New Roman"/>
          <w:b/>
          <w:sz w:val="32"/>
          <w:szCs w:val="32"/>
          <w:u w:val="single"/>
        </w:rPr>
        <w:t>Описание ООП НОО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(далее - ООП НОО) является нормативно-управленческим документом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25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Pr="00B62625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Pr="00B62625">
        <w:rPr>
          <w:rFonts w:ascii="Times New Roman" w:hAnsi="Times New Roman" w:cs="Times New Roman"/>
          <w:sz w:val="24"/>
          <w:szCs w:val="24"/>
        </w:rPr>
        <w:t xml:space="preserve"> СОШ им. А. Матросова»</w:t>
      </w:r>
      <w:r w:rsidRPr="00562362">
        <w:rPr>
          <w:rFonts w:ascii="Times New Roman" w:hAnsi="Times New Roman" w:cs="Times New Roman"/>
          <w:sz w:val="24"/>
          <w:szCs w:val="24"/>
        </w:rPr>
        <w:t>, характеризует специфику содержания образования и особенности организации учебно-воспитательного процесса, определяет цель, задачи, планируемые результаты, содержание и организацию образовательного процесса на уровне начального общего образования;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обучающихся; обеспечивает их социальную успешность, развитие творческих способностей, сохранение и укрепление здоровья.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Цель реализации</w:t>
      </w:r>
      <w:r w:rsidRPr="00562362">
        <w:rPr>
          <w:rFonts w:ascii="Times New Roman" w:hAnsi="Times New Roman" w:cs="Times New Roman"/>
          <w:sz w:val="24"/>
          <w:szCs w:val="24"/>
        </w:rPr>
        <w:t> основной образовательной программы начального общего образования — обеспечение выполнения требований ФГОС НОО.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Достижение поставленной цели предусматривает решение следующих основных задач</w:t>
      </w:r>
      <w:r w:rsidRPr="00562362">
        <w:rPr>
          <w:rFonts w:ascii="Times New Roman" w:hAnsi="Times New Roman" w:cs="Times New Roman"/>
          <w:sz w:val="24"/>
          <w:szCs w:val="24"/>
        </w:rPr>
        <w:t>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–формирование общей культуры,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духовно</w:t>
      </w:r>
      <w:r w:rsidRPr="00562362">
        <w:rPr>
          <w:rFonts w:ascii="Times New Roman" w:hAnsi="Times New Roman" w:cs="Times New Roman"/>
          <w:sz w:val="24"/>
          <w:szCs w:val="24"/>
        </w:rPr>
        <w:softHyphen/>
        <w:t>нравственное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>,</w:t>
      </w:r>
      <w:r w:rsidRPr="00562362">
        <w:rPr>
          <w:rFonts w:ascii="Times New Roman" w:hAnsi="Times New Roman" w:cs="Times New Roman"/>
          <w:sz w:val="24"/>
          <w:szCs w:val="24"/>
        </w:rPr>
        <w:br/>
        <w:t>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–становление и развитие личности в ее индивидуальности, самобытности, уникальности и неповторимости;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 обеспечение преемственности начального общего и основного общего образования;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(далее-дети с ОВЗ);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–обеспечение доступности получения качественного начального общего образования;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–организация интеллектуальных и творческих соревнований,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научно</w:t>
      </w:r>
      <w:r w:rsidRPr="00562362">
        <w:rPr>
          <w:rFonts w:ascii="Times New Roman" w:hAnsi="Times New Roman" w:cs="Times New Roman"/>
          <w:sz w:val="24"/>
          <w:szCs w:val="24"/>
        </w:rPr>
        <w:softHyphen/>
        <w:t>технического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творчества и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проектно</w:t>
      </w:r>
      <w:r w:rsidRPr="00562362">
        <w:rPr>
          <w:rFonts w:ascii="Times New Roman" w:hAnsi="Times New Roman" w:cs="Times New Roman"/>
          <w:sz w:val="24"/>
          <w:szCs w:val="24"/>
        </w:rPr>
        <w:softHyphen/>
        <w:t>исследовательской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–участие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социальной среды;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–использование в образовательной деятельности современных образовательных технологий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–предоставление обучающимся возможности для эффективной самостоятельной работы;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–включение обучающихся в процессы познания и преобразования внешкольной социальной среды (населенного пункта, района, города).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     Содержание ООП НОО </w:t>
      </w:r>
      <w:r w:rsidR="001F01B3" w:rsidRPr="00B62625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="001F01B3" w:rsidRPr="00B62625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1F01B3" w:rsidRPr="00B62625">
        <w:rPr>
          <w:rFonts w:ascii="Times New Roman" w:hAnsi="Times New Roman" w:cs="Times New Roman"/>
          <w:sz w:val="24"/>
          <w:szCs w:val="24"/>
        </w:rPr>
        <w:t xml:space="preserve"> СОШ им. А. Матросова»</w:t>
      </w:r>
      <w:r w:rsidR="001F01B3">
        <w:rPr>
          <w:rFonts w:ascii="Times New Roman" w:hAnsi="Times New Roman" w:cs="Times New Roman"/>
          <w:sz w:val="24"/>
          <w:szCs w:val="24"/>
        </w:rPr>
        <w:t xml:space="preserve"> </w:t>
      </w:r>
      <w:r w:rsidRPr="00562362">
        <w:rPr>
          <w:rFonts w:ascii="Times New Roman" w:hAnsi="Times New Roman" w:cs="Times New Roman"/>
          <w:sz w:val="24"/>
          <w:szCs w:val="24"/>
        </w:rPr>
        <w:t>сформировано с учётом: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lastRenderedPageBreak/>
        <w:t>1)      государственного заказа:</w:t>
      </w:r>
    </w:p>
    <w:p w:rsidR="00562362" w:rsidRPr="00562362" w:rsidRDefault="00562362" w:rsidP="005623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создание условий для получения обучающимся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2) социального заказа:</w:t>
      </w:r>
    </w:p>
    <w:p w:rsidR="00562362" w:rsidRPr="00562362" w:rsidRDefault="00562362" w:rsidP="005623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организация учебного процесса в безопасных и комфортных условиях;</w:t>
      </w:r>
    </w:p>
    <w:p w:rsidR="00562362" w:rsidRPr="00562362" w:rsidRDefault="00562362" w:rsidP="005623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обеспечение качества образования, позволяющего выпускникам эффективно взаимодействовать с экономикой и обществом в соответствии с требованиями времени;</w:t>
      </w:r>
    </w:p>
    <w:p w:rsidR="00562362" w:rsidRPr="00562362" w:rsidRDefault="00562362" w:rsidP="005623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воспитание личности ученика, его нравственных и духовных качеств;</w:t>
      </w:r>
    </w:p>
    <w:p w:rsidR="00562362" w:rsidRPr="00562362" w:rsidRDefault="00562362" w:rsidP="005623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обеспечение досуговой занятости и создание условий для удовлетворения интересов и развития разнообразных способностей детей;</w:t>
      </w:r>
    </w:p>
    <w:p w:rsidR="00562362" w:rsidRPr="00562362" w:rsidRDefault="00562362" w:rsidP="0056236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воспитание ответственного отношения обучающихся к своему здоровью и формирование навыков здорового образа жизни.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3) заказа родителей:</w:t>
      </w:r>
    </w:p>
    <w:p w:rsidR="00562362" w:rsidRPr="00562362" w:rsidRDefault="00562362" w:rsidP="005623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возможность получения качественного образования;</w:t>
      </w:r>
    </w:p>
    <w:p w:rsidR="00562362" w:rsidRPr="00562362" w:rsidRDefault="00562362" w:rsidP="005623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создание условий для развития интеллектуальных и творческих способностей обучающихся;</w:t>
      </w:r>
    </w:p>
    <w:p w:rsidR="00562362" w:rsidRPr="00562362" w:rsidRDefault="00562362" w:rsidP="0056236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сохранение здоровья.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ООП НОО </w:t>
      </w:r>
      <w:r w:rsidR="001F01B3" w:rsidRPr="00B62625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="001F01B3" w:rsidRPr="00B62625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1F01B3" w:rsidRPr="00B62625">
        <w:rPr>
          <w:rFonts w:ascii="Times New Roman" w:hAnsi="Times New Roman" w:cs="Times New Roman"/>
          <w:sz w:val="24"/>
          <w:szCs w:val="24"/>
        </w:rPr>
        <w:t xml:space="preserve"> СОШ им. А. Матросова»</w:t>
      </w:r>
      <w:r w:rsidR="001F01B3">
        <w:rPr>
          <w:rFonts w:ascii="Times New Roman" w:hAnsi="Times New Roman" w:cs="Times New Roman"/>
          <w:sz w:val="24"/>
          <w:szCs w:val="24"/>
        </w:rPr>
        <w:t xml:space="preserve"> </w:t>
      </w:r>
      <w:r w:rsidRPr="00562362">
        <w:rPr>
          <w:rFonts w:ascii="Times New Roman" w:hAnsi="Times New Roman" w:cs="Times New Roman"/>
          <w:sz w:val="24"/>
          <w:szCs w:val="24"/>
        </w:rPr>
        <w:t xml:space="preserve">разработана с учетом особенностей и традиций учреждения,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предоставляющих  возможности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 xml:space="preserve"> обучающимся в раскрытии интеллектуальных и творческих возможностей личности.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реализации  ООП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 xml:space="preserve"> НОО для участников образовательных отношений созданы условия, обеспечивающие возможность:</w:t>
      </w:r>
    </w:p>
    <w:p w:rsidR="00562362" w:rsidRPr="00562362" w:rsidRDefault="00562362" w:rsidP="005623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562362" w:rsidRPr="00562362" w:rsidRDefault="00562362" w:rsidP="005623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организаций дополнительного образования;</w:t>
      </w:r>
    </w:p>
    <w:p w:rsidR="00562362" w:rsidRPr="00562362" w:rsidRDefault="00562362" w:rsidP="005623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562362" w:rsidRPr="00562362" w:rsidRDefault="00562362" w:rsidP="005623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социальной среды, а также в формировании и реализации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индивидуальных образовательных маршрутов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62362" w:rsidRPr="00562362" w:rsidRDefault="00562362" w:rsidP="005623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эффективного использования времени, отведенного на реализацию части основной образовательной программы, формируемой участниками образовательных отношений, в соответствии с запросами обучающихся и их родителей (законных представителей), спецификой организации, осуществляющей образовательную деятельность, и с учетом особенностей субъекта Российской Федерации;</w:t>
      </w:r>
    </w:p>
    <w:p w:rsidR="00562362" w:rsidRPr="00562362" w:rsidRDefault="00562362" w:rsidP="005623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в образовательной деятельности современных образовательных технологий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562362" w:rsidRPr="00562362" w:rsidRDefault="00562362" w:rsidP="005623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эффективной самостоятельной работы обучающихся при поддержке педагогических работников;</w:t>
      </w:r>
    </w:p>
    <w:p w:rsidR="00562362" w:rsidRPr="00562362" w:rsidRDefault="00562362" w:rsidP="005623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включения обучающихся в процессы понимания и преобразования внешкольной социальной среды (населенного пункта, района, области) для приобретения опыта реального управления и действия;</w:t>
      </w:r>
    </w:p>
    <w:p w:rsidR="00562362" w:rsidRPr="00562362" w:rsidRDefault="00562362" w:rsidP="005623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обновления содержания основной образовательной программы начального общего 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</w:t>
      </w:r>
    </w:p>
    <w:p w:rsidR="00562362" w:rsidRPr="00562362" w:rsidRDefault="00562362" w:rsidP="005623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а также современных механизмов финансирования;</w:t>
      </w:r>
    </w:p>
    <w:p w:rsidR="00562362" w:rsidRPr="00562362" w:rsidRDefault="00562362" w:rsidP="005623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включения обучающихся в процессы познания и преобразования внешкольной социальной среды (района, области).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Программа адресована: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учащимся и родителям:</w:t>
      </w:r>
    </w:p>
    <w:p w:rsidR="00562362" w:rsidRPr="00562362" w:rsidRDefault="00562362" w:rsidP="0056236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для информирования о целях, содержании, организации и предполагаемых результатах деятельности ОО по достижению каждым обучающимся образовательных результатов;</w:t>
      </w:r>
    </w:p>
    <w:p w:rsidR="00562362" w:rsidRPr="00562362" w:rsidRDefault="00562362" w:rsidP="0056236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для определения сферы ответственности за достижение результатов образовательной деятельности школы, родителей и обучающихся и возможностей взаимодействия;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учителям:</w:t>
      </w:r>
    </w:p>
    <w:p w:rsidR="00562362" w:rsidRPr="00562362" w:rsidRDefault="00562362" w:rsidP="0056236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для углубления понимания смыслов образования, ориентира в практической образовательной деятельности;</w:t>
      </w:r>
    </w:p>
    <w:p w:rsidR="00562362" w:rsidRPr="00562362" w:rsidRDefault="00562362" w:rsidP="0056236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достижения образовательных результатов в соответствии с требованиями ФГОС;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562362" w:rsidRPr="00562362" w:rsidRDefault="00562362" w:rsidP="0056236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для координации деятельности педагогического коллектива по выполнению   требований   к   результатам   и   условиям   освоения обучающимися основной образовательной программы;</w:t>
      </w:r>
    </w:p>
    <w:p w:rsidR="00562362" w:rsidRPr="00562362" w:rsidRDefault="00562362" w:rsidP="0056236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для регулирования взаимоотношений субъектов образовательных отношений (педагогов, учеников, родителей,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администрации )</w:t>
      </w:r>
      <w:proofErr w:type="gramEnd"/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учредителю и органам управления:</w:t>
      </w:r>
    </w:p>
    <w:p w:rsidR="00562362" w:rsidRPr="00562362" w:rsidRDefault="00562362" w:rsidP="0056236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для повышения объективности оценивания образовательных результатов учреждения в целом;</w:t>
      </w:r>
    </w:p>
    <w:p w:rsidR="00562362" w:rsidRPr="00562362" w:rsidRDefault="00562362" w:rsidP="0056236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Срок получения начального общего образования составляет четыре года, а для лиц с ограниченными возможностями здоровья и инвалидов при обучении по адаптированным </w:t>
      </w:r>
      <w:r w:rsidRPr="00562362">
        <w:rPr>
          <w:rFonts w:ascii="Times New Roman" w:hAnsi="Times New Roman" w:cs="Times New Roman"/>
          <w:sz w:val="24"/>
          <w:szCs w:val="24"/>
        </w:rPr>
        <w:lastRenderedPageBreak/>
        <w:t>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один год.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               Основная образовательная программа </w:t>
      </w:r>
      <w:r w:rsidR="001F01B3" w:rsidRPr="00B62625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="001F01B3" w:rsidRPr="00B62625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1F01B3" w:rsidRPr="00B62625">
        <w:rPr>
          <w:rFonts w:ascii="Times New Roman" w:hAnsi="Times New Roman" w:cs="Times New Roman"/>
          <w:sz w:val="24"/>
          <w:szCs w:val="24"/>
        </w:rPr>
        <w:t xml:space="preserve"> СОШ им. А. Матросова»</w:t>
      </w:r>
      <w:r w:rsidR="001F01B3">
        <w:rPr>
          <w:rFonts w:ascii="Times New Roman" w:hAnsi="Times New Roman" w:cs="Times New Roman"/>
          <w:sz w:val="24"/>
          <w:szCs w:val="24"/>
        </w:rPr>
        <w:t xml:space="preserve"> </w:t>
      </w:r>
      <w:r w:rsidRPr="00562362">
        <w:rPr>
          <w:rFonts w:ascii="Times New Roman" w:hAnsi="Times New Roman" w:cs="Times New Roman"/>
          <w:sz w:val="24"/>
          <w:szCs w:val="24"/>
        </w:rPr>
        <w:t>сформирована с учётом особенностей первого уровня общего образования как фундамента всего последующего обучения. Начальная школа — особый этап в жизни ребёнка, связанный:</w:t>
      </w:r>
    </w:p>
    <w:p w:rsidR="00562362" w:rsidRPr="00562362" w:rsidRDefault="00562362" w:rsidP="0056236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562362" w:rsidRPr="00562362" w:rsidRDefault="00562362" w:rsidP="0056236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562362" w:rsidRPr="00562362" w:rsidRDefault="00562362" w:rsidP="0056236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562362" w:rsidRPr="00562362" w:rsidRDefault="00562362" w:rsidP="0056236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562362" w:rsidRPr="00562362" w:rsidRDefault="00562362" w:rsidP="0056236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с изменением при этом самооценки ребёнка, которая приобретает черты адекватности и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>;</w:t>
      </w:r>
    </w:p>
    <w:p w:rsidR="00562362" w:rsidRPr="00562362" w:rsidRDefault="00562362" w:rsidP="0056236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Содержание основной</w:t>
      </w:r>
      <w:r w:rsidRPr="00562362">
        <w:rPr>
          <w:rFonts w:ascii="Times New Roman" w:hAnsi="Times New Roman" w:cs="Times New Roman"/>
          <w:sz w:val="24"/>
          <w:szCs w:val="24"/>
        </w:rPr>
        <w:t xml:space="preserve"> образовательной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программы  образовательной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 xml:space="preserve"> организации отражает требования ФГОС НОО и содержит три основных раздела: целевой, содержательный и организационный.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Целевой </w:t>
      </w:r>
      <w:r w:rsidRPr="00562362">
        <w:rPr>
          <w:rFonts w:ascii="Times New Roman" w:hAnsi="Times New Roman" w:cs="Times New Roman"/>
          <w:sz w:val="24"/>
          <w:szCs w:val="24"/>
        </w:rPr>
        <w:t>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Целевой</w:t>
      </w:r>
      <w:r w:rsidRPr="00562362">
        <w:rPr>
          <w:rFonts w:ascii="Times New Roman" w:hAnsi="Times New Roman" w:cs="Times New Roman"/>
          <w:sz w:val="24"/>
          <w:szCs w:val="24"/>
        </w:rPr>
        <w:t> раздел включает: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–пояснительную записку;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–планируемые результаты освоения обучающимися основной образовательной программы;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–систему оценки достижения планируемых результатов освоения основной образовательной программы.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Содержательный </w:t>
      </w:r>
      <w:r w:rsidRPr="00562362">
        <w:rPr>
          <w:rFonts w:ascii="Times New Roman" w:hAnsi="Times New Roman" w:cs="Times New Roman"/>
          <w:sz w:val="24"/>
          <w:szCs w:val="24"/>
        </w:rPr>
        <w:t xml:space="preserve">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–программу формирования универсальных учебных действий у обучающихся;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 программы отдельных учебных предметов, курсов;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lastRenderedPageBreak/>
        <w:t xml:space="preserve">–программу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духовно</w:t>
      </w:r>
      <w:r w:rsidRPr="00562362">
        <w:rPr>
          <w:rFonts w:ascii="Times New Roman" w:hAnsi="Times New Roman" w:cs="Times New Roman"/>
          <w:sz w:val="24"/>
          <w:szCs w:val="24"/>
        </w:rPr>
        <w:softHyphen/>
        <w:t>нравственного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развития, воспитания обучающихся;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–программу формирования экологической культуры, здорового и безопасного образа жизни;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–программу коррекционной работы.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  <w:r w:rsidRPr="00562362">
        <w:rPr>
          <w:rFonts w:ascii="Times New Roman" w:hAnsi="Times New Roman" w:cs="Times New Roman"/>
          <w:sz w:val="24"/>
          <w:szCs w:val="24"/>
        </w:rPr>
        <w:t> 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–учебный план начального общего образования;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–план внеурочной деятельности;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–календарный учебный график;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–систему условий реализации основной образовательной программы в соответствии с требованиями ФГОС НОО.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 </w:t>
      </w:r>
      <w:r w:rsidRPr="00562362">
        <w:rPr>
          <w:rFonts w:ascii="Times New Roman" w:hAnsi="Times New Roman" w:cs="Times New Roman"/>
          <w:b/>
          <w:bCs/>
          <w:sz w:val="24"/>
          <w:szCs w:val="24"/>
        </w:rPr>
        <w:t>Планируемые результаты </w:t>
      </w:r>
      <w:r w:rsidR="001F01B3">
        <w:rPr>
          <w:rFonts w:ascii="Times New Roman" w:hAnsi="Times New Roman" w:cs="Times New Roman"/>
          <w:b/>
          <w:bCs/>
          <w:sz w:val="24"/>
          <w:szCs w:val="24"/>
        </w:rPr>
        <w:t>освоения обучающимися основной </w:t>
      </w:r>
      <w:r w:rsidRPr="00562362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 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Стандарт устанавливает требования к результатам освоения обучающимися основной образовательной программы начального общего образования: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     </w:t>
      </w:r>
      <w:r w:rsidRPr="00562362">
        <w:rPr>
          <w:rFonts w:ascii="Times New Roman" w:hAnsi="Times New Roman" w:cs="Times New Roman"/>
          <w:b/>
          <w:bCs/>
          <w:sz w:val="24"/>
          <w:szCs w:val="24"/>
        </w:rPr>
        <w:t>личностным</w:t>
      </w:r>
      <w:r w:rsidRPr="00562362">
        <w:rPr>
          <w:rFonts w:ascii="Times New Roman" w:hAnsi="Times New Roman" w:cs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     </w:t>
      </w:r>
      <w:proofErr w:type="spellStart"/>
      <w:r w:rsidRPr="00562362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–     </w:t>
      </w:r>
      <w:proofErr w:type="gramStart"/>
      <w:r w:rsidRPr="00562362">
        <w:rPr>
          <w:rFonts w:ascii="Times New Roman" w:hAnsi="Times New Roman" w:cs="Times New Roman"/>
          <w:b/>
          <w:bCs/>
          <w:sz w:val="24"/>
          <w:szCs w:val="24"/>
        </w:rPr>
        <w:t>предметным,  </w:t>
      </w:r>
      <w:r w:rsidRPr="00562362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В результате изучения </w:t>
      </w:r>
      <w:r w:rsidRPr="00562362">
        <w:rPr>
          <w:rFonts w:ascii="Times New Roman" w:hAnsi="Times New Roman" w:cs="Times New Roman"/>
          <w:b/>
          <w:bCs/>
          <w:sz w:val="24"/>
          <w:szCs w:val="24"/>
        </w:rPr>
        <w:t>всех без</w:t>
      </w:r>
      <w:r w:rsidR="001F0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362">
        <w:rPr>
          <w:rFonts w:ascii="Times New Roman" w:hAnsi="Times New Roman" w:cs="Times New Roman"/>
          <w:b/>
          <w:bCs/>
          <w:sz w:val="24"/>
          <w:szCs w:val="24"/>
        </w:rPr>
        <w:t>исключения предметов </w:t>
      </w:r>
      <w:r w:rsidRPr="00562362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 </w:t>
      </w:r>
      <w:r w:rsidRPr="0056236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образования:</w:t>
      </w:r>
    </w:p>
    <w:p w:rsidR="00562362" w:rsidRPr="00562362" w:rsidRDefault="00562362" w:rsidP="005623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</w:r>
    </w:p>
    <w:p w:rsidR="00562362" w:rsidRPr="00562362" w:rsidRDefault="00562362" w:rsidP="005623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lastRenderedPageBreak/>
        <w:t>целостный, социально ориентированный взгляда на мир в его органичном единстве и разнообразии природы, народов, культур и религий.</w:t>
      </w:r>
    </w:p>
    <w:p w:rsidR="00562362" w:rsidRPr="00562362" w:rsidRDefault="00562362" w:rsidP="005623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народов.</w:t>
      </w:r>
    </w:p>
    <w:p w:rsidR="00562362" w:rsidRPr="00562362" w:rsidRDefault="00562362" w:rsidP="005623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562362" w:rsidRPr="00562362" w:rsidRDefault="00562362" w:rsidP="005623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формирование личностного смыла учения</w:t>
      </w:r>
    </w:p>
    <w:p w:rsidR="00562362" w:rsidRPr="00562362" w:rsidRDefault="00562362" w:rsidP="005623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социальной  справедливости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 xml:space="preserve"> и свободе.</w:t>
      </w:r>
    </w:p>
    <w:p w:rsidR="00562362" w:rsidRPr="00562362" w:rsidRDefault="00562362" w:rsidP="005623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чувства.</w:t>
      </w:r>
    </w:p>
    <w:p w:rsidR="00562362" w:rsidRPr="00562362" w:rsidRDefault="00562362" w:rsidP="005623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562362" w:rsidRPr="00562362" w:rsidRDefault="00562362" w:rsidP="005623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562362" w:rsidRPr="00562362" w:rsidRDefault="00562362" w:rsidP="0056236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жизни, наличие мотивации к творческому труду, работа на результат, бережное отношению к материальным и духовным ценностям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236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6236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562362">
        <w:rPr>
          <w:rFonts w:ascii="Times New Roman" w:hAnsi="Times New Roman" w:cs="Times New Roman"/>
          <w:sz w:val="24"/>
          <w:szCs w:val="24"/>
        </w:rPr>
        <w:t xml:space="preserve">, включают освоенные обучающимися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(регулятивные, познавательные, коммуникативные)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.,обеспечивающие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 xml:space="preserve"> овладение ключевыми компетенциями, составляющими основу умения учиться, и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понятиями и  отражают: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1)      овладение способностью принимать и сохранять цели и задачи учебной деятельности, поиска средств ее осуществления;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2)      освоение способов решения проблем творческого и поискового характера;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3)     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4)     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5)      освоение начальных форм познавательной и личностной рефлексии;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6)     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7)     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8)     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lastRenderedPageBreak/>
        <w:t>9)     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10) 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11) 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12) 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13)  готовность конструктивно разрешать конфликты посредством учета интересов сторон и сотрудничества;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14) 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15)  овладение базовыми предметными и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— </w:t>
      </w:r>
      <w:r w:rsidRPr="00562362">
        <w:rPr>
          <w:rFonts w:ascii="Times New Roman" w:hAnsi="Times New Roman" w:cs="Times New Roman"/>
          <w:sz w:val="24"/>
          <w:szCs w:val="24"/>
        </w:rPr>
        <w:t>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Русский язык:</w:t>
      </w:r>
    </w:p>
    <w:p w:rsidR="00562362" w:rsidRPr="00562362" w:rsidRDefault="00562362" w:rsidP="0056236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62362" w:rsidRPr="00562362" w:rsidRDefault="00562362" w:rsidP="0056236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562362" w:rsidRPr="00562362" w:rsidRDefault="00562362" w:rsidP="0056236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62362" w:rsidRPr="00562362" w:rsidRDefault="00562362" w:rsidP="0056236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562362" w:rsidRPr="00562362" w:rsidRDefault="00562362" w:rsidP="0056236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Литературное чтение: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lastRenderedPageBreak/>
        <w:t>1)       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2)       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3)       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4)       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5)       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562362" w:rsidRPr="00562362" w:rsidRDefault="001F01B3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  <w:r w:rsidR="00562362" w:rsidRPr="005623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1)     приобретение начальных навыков общения в устной и письменной формах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2)    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3)    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62362" w:rsidRPr="00562362" w:rsidRDefault="001F01B3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bookmarkStart w:id="0" w:name="_GoBack"/>
      <w:bookmarkEnd w:id="0"/>
      <w:r w:rsidR="00562362" w:rsidRPr="005623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1)     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2)     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3)      приобретение начального опыта применения математических знаний для решения учебно-познавательных и учебно-практических задач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4)     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5)      </w:t>
      </w:r>
      <w:r w:rsidRPr="00562362">
        <w:rPr>
          <w:rFonts w:ascii="Times New Roman" w:hAnsi="Times New Roman" w:cs="Times New Roman"/>
          <w:sz w:val="24"/>
          <w:szCs w:val="24"/>
        </w:rPr>
        <w:t>приобретение первоначальных представлений о компьютерной грамотности.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Окружающий мир: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lastRenderedPageBreak/>
        <w:t>1)      понимание особой роли России в мировой истории, воспитание чувства гордости за национальные свершения, открытия, победы;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2)     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3)     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4)     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5)      развитие навыков устанавливать и выявлять причинно-следственные связи в окружающем мире.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 светской этики: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1)      готовность к нравственному самосовершенствованию, духовному саморазвитию;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2)     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3)      понимание значения нравственности, веры и религии в жизни человека и общества;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4)     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5)      первоначальные представления об исторической роли традиционных религий в становлении российской государственности;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6)     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7)      осознание ценности человеческой жизни.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1)     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2)     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3)      овладение практическими умениями и навыками в восприятии, анализе и оценке произведений искусства;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4)     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Музыка: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1)     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lastRenderedPageBreak/>
        <w:t xml:space="preserve">2)     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3)      умение воспринимать музыку и выражать свое отношение к музыкальному произведению;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4)     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Технология: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1)    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2)    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3)    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4)    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5)    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6)    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Физическая культура: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1)     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2)      овладение умениями организовывать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3)      </w:t>
      </w:r>
      <w:r w:rsidRPr="00562362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 </w:t>
      </w:r>
      <w:r w:rsidRPr="00562362">
        <w:rPr>
          <w:rFonts w:ascii="Times New Roman" w:hAnsi="Times New Roman" w:cs="Times New Roman"/>
          <w:b/>
          <w:bCs/>
          <w:sz w:val="24"/>
          <w:szCs w:val="24"/>
        </w:rPr>
        <w:t>Родной язык и литературное чтение на родном языке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«Родной язык и литературное чтение на родном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языке»  обеспечивает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>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-понимание обучающимися того, что родной язык и литература представляют собой явления национальной культуры;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приобщение к нравственным ценностям и традициям через литературное наследие своего народа;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позитивного отношения к нормам устной и письменной речи как показателям общей культуры человека;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lastRenderedPageBreak/>
        <w:t>получение знаний о нормах русского и родного литературного языка, правилах речевого этикета.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«Родной язык (русский)» на уровне начального общего образования ориентированы на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-применение знаний, умений и навыков в учебных ситуациях и реальных жизненных условиях и отражать: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-осознание родного языка как основного средства человеческого общения и явления национальной культуры;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-формирование позитивного эмоционально-ценностного отношения к родному языку (русскому);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-понимание роли родного языка как основы всего процесса обучения, средства развития мышления, воображения, интеллектуальных и творческих способностей;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-отношение к правильной устной и письменной речи как показателям общей культуры человека;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-начальные представления о нормах родного литературного языка;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-осмысление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-осознание безошибочного письма как одного из проявлений собственного уровня культуры;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-первоначальные представления о системе и структуре родного языка.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результатов изучения учебного предмета «Родной язык (русский)» на уровне начального общего образования у обучающихся будут сформированы умения: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- вступать в диалог (отвечать на вопросы, задавать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вопросы,  уточнять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 xml:space="preserve"> непонятное);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решению, работая в паре;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участвовать в коллективном обсуждении учебной проблемы;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строить продуктивное взаимодействие и сотрудничество со сверстниками и взрослыми;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выражать свои мысли с соответствующими возрасту полнотой и точностью;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учитывать позицию собеседника в совместной работе;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 - оформлять свои мысли в устной и письменной форме с учетом речевых ситуаций;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решения различных коммуникативных задач;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владеть монологической и диалогической формами речи;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моделировать различные языковые единицы (слово, предложение);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использовать на доступном уровне логические приемы мышления (анализ, сравнение, классификацию, обобщение);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выделять существенную информацию из небольших читаемых текстов;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- вычитывать все виды текстовой информации: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>, подтекстовую, концептуальную;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пользоваться словарями, справочниками;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строить рассуждения;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lastRenderedPageBreak/>
        <w:t>- адекватно воспринимать оценку учителя;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вносить необходимые дополнения, исправления в свою работу;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  - составлять план решения учебной проблемы совместно с учителем;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 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Личностные результаты изучения учебного предмета «Родной язык (русский)» на уровне начального общего образования включают: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ориентацию в нравственном содержании и смысле поступков как собственных, так и окружающих людей (на уровне, соответствующем возрасту);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осознание роли речи в общении людей;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понимание богатства и разнообразия языковых средств для выражения мыслей и чувств;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внимание к мелодичности народной звучащей речи;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устойчивость учебно-познавательной мотивации учения, интереса к изучению курса родного (русского) языка;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чувство прекрасного – умение чувствовать красоту и выразительность речи, стремление к совершенствованию речи;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- интерес к изучению языка.</w:t>
      </w:r>
    </w:p>
    <w:p w:rsidR="001F01B3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 выпускников начальной школы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родного языка </w:t>
      </w:r>
      <w:r w:rsidR="001F01B3">
        <w:rPr>
          <w:rFonts w:ascii="Times New Roman" w:hAnsi="Times New Roman" w:cs="Times New Roman"/>
          <w:sz w:val="24"/>
          <w:szCs w:val="24"/>
        </w:rPr>
        <w:t>на следующем уровне образования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  </w:t>
      </w:r>
      <w:r w:rsidRPr="00562362">
        <w:rPr>
          <w:rFonts w:ascii="Times New Roman" w:hAnsi="Times New Roman" w:cs="Times New Roman"/>
          <w:b/>
          <w:bCs/>
          <w:sz w:val="24"/>
          <w:szCs w:val="24"/>
        </w:rPr>
        <w:t>Система оценки достижения планируемых результатов освоения основной образовательной программы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 Система оценки достижения планируемых результатов освоения основной образовательной программы начального общего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образования  представляет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 xml:space="preserve">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вовлеченность в оценочную деятельность как педагогов, так и обучающихся.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Оценка на единой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основе, формирование навыков рефлексии, самоанализа, самоконтроля, само</w:t>
      </w:r>
      <w:r w:rsidRPr="00562362">
        <w:rPr>
          <w:rFonts w:ascii="Times New Roman" w:hAnsi="Times New Roman" w:cs="Times New Roman"/>
          <w:sz w:val="24"/>
          <w:szCs w:val="24"/>
        </w:rPr>
        <w:softHyphen/>
        <w:t xml:space="preserve"> и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готовности к самостоятельным поступкам и действиям, принятию ответственности за их результаты.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Основным объектом, содержательной и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базой итоговой оценки подготовки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выпускниковна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уровне начального общего образования выступают планируемые результаты, составляющие содержание блока </w:t>
      </w:r>
      <w:r w:rsidRPr="00562362">
        <w:rPr>
          <w:rFonts w:ascii="Times New Roman" w:hAnsi="Times New Roman" w:cs="Times New Roman"/>
          <w:b/>
          <w:bCs/>
          <w:sz w:val="24"/>
          <w:szCs w:val="24"/>
          <w:u w:val="single"/>
        </w:rPr>
        <w:t>«Выпускник научится»</w:t>
      </w:r>
      <w:r w:rsidRPr="00562362">
        <w:rPr>
          <w:rFonts w:ascii="Times New Roman" w:hAnsi="Times New Roman" w:cs="Times New Roman"/>
          <w:sz w:val="24"/>
          <w:szCs w:val="24"/>
        </w:rPr>
        <w:t> для каждой программы, предмета, курса.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lastRenderedPageBreak/>
        <w:t xml:space="preserve">При оценке результатов деятельности образовательных организаций и работников образования основным объектом оценки, её содержательной и </w:t>
      </w: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для каждой учебной программы.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Основными </w:t>
      </w:r>
      <w:r w:rsidRPr="00562362">
        <w:rPr>
          <w:rFonts w:ascii="Times New Roman" w:hAnsi="Times New Roman" w:cs="Times New Roman"/>
          <w:b/>
          <w:bCs/>
          <w:sz w:val="24"/>
          <w:szCs w:val="24"/>
        </w:rPr>
        <w:t>направлениями и целями</w:t>
      </w:r>
      <w:r w:rsidRPr="00562362">
        <w:rPr>
          <w:rFonts w:ascii="Times New Roman" w:hAnsi="Times New Roman" w:cs="Times New Roman"/>
          <w:sz w:val="24"/>
          <w:szCs w:val="24"/>
        </w:rPr>
        <w:t> оценочной деятельности в образовательной организации в соответствии с требованиями ФГОС НОО являются:</w:t>
      </w:r>
    </w:p>
    <w:p w:rsidR="00562362" w:rsidRPr="00562362" w:rsidRDefault="00562362" w:rsidP="005623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56236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62362">
        <w:rPr>
          <w:rFonts w:ascii="Times New Roman" w:hAnsi="Times New Roman" w:cs="Times New Roman"/>
          <w:sz w:val="24"/>
          <w:szCs w:val="24"/>
        </w:rPr>
        <w:t>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562362" w:rsidRPr="00562362" w:rsidRDefault="00562362" w:rsidP="005623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кадров;</w:t>
      </w:r>
    </w:p>
    <w:p w:rsidR="00562362" w:rsidRPr="00562362" w:rsidRDefault="00562362" w:rsidP="005623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оценка результатов деятельности образовательной организации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 предполагает </w:t>
      </w:r>
      <w:r w:rsidRPr="00562362">
        <w:rPr>
          <w:rFonts w:ascii="Times New Roman" w:hAnsi="Times New Roman" w:cs="Times New Roman"/>
          <w:b/>
          <w:bCs/>
          <w:sz w:val="24"/>
          <w:szCs w:val="24"/>
        </w:rPr>
        <w:t>комплексный подход к оценке результатов</w:t>
      </w:r>
      <w:r w:rsidRPr="00562362">
        <w:rPr>
          <w:rFonts w:ascii="Times New Roman" w:hAnsi="Times New Roman" w:cs="Times New Roman"/>
          <w:sz w:val="24"/>
          <w:szCs w:val="24"/>
        </w:rPr>
        <w:t> образования, позволяющий вести оценку достижения обучающимися всех трёх групп результатов образования:</w:t>
      </w:r>
      <w:r w:rsidRPr="00562362">
        <w:rPr>
          <w:rFonts w:ascii="Times New Roman" w:hAnsi="Times New Roman" w:cs="Times New Roman"/>
          <w:b/>
          <w:bCs/>
          <w:sz w:val="24"/>
          <w:szCs w:val="24"/>
        </w:rPr>
        <w:t xml:space="preserve"> личностных, </w:t>
      </w:r>
      <w:proofErr w:type="spellStart"/>
      <w:r w:rsidRPr="00562362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562362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предметных.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Система оценки включает процедуры внутренней и внешней оценки.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b/>
          <w:bCs/>
          <w:sz w:val="24"/>
          <w:szCs w:val="24"/>
        </w:rPr>
        <w:t>Внутренняя оценка</w:t>
      </w:r>
      <w:r w:rsidRPr="005623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62362">
        <w:rPr>
          <w:rFonts w:ascii="Times New Roman" w:hAnsi="Times New Roman" w:cs="Times New Roman"/>
          <w:sz w:val="24"/>
          <w:szCs w:val="24"/>
        </w:rPr>
        <w:t>включает:</w:t>
      </w:r>
    </w:p>
    <w:p w:rsidR="00562362" w:rsidRPr="00562362" w:rsidRDefault="00562362" w:rsidP="00562362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стартовую диагностику,</w:t>
      </w:r>
    </w:p>
    <w:p w:rsidR="00562362" w:rsidRPr="00562362" w:rsidRDefault="00562362" w:rsidP="00562362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текущую и тематическую оценку,</w:t>
      </w:r>
    </w:p>
    <w:p w:rsidR="00562362" w:rsidRPr="00562362" w:rsidRDefault="00562362" w:rsidP="00562362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портфолио,</w:t>
      </w:r>
    </w:p>
    <w:p w:rsidR="00562362" w:rsidRPr="00562362" w:rsidRDefault="00562362" w:rsidP="00562362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6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562362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достижений,</w:t>
      </w:r>
    </w:p>
    <w:p w:rsidR="00562362" w:rsidRPr="00562362" w:rsidRDefault="00562362" w:rsidP="00562362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промежуточную и итоговую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аттестацию  обучающихся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>.</w:t>
      </w:r>
    </w:p>
    <w:p w:rsidR="00562362" w:rsidRPr="00562362" w:rsidRDefault="00562362" w:rsidP="00562362">
      <w:p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К </w:t>
      </w:r>
      <w:r w:rsidRPr="00562362">
        <w:rPr>
          <w:rFonts w:ascii="Times New Roman" w:hAnsi="Times New Roman" w:cs="Times New Roman"/>
          <w:b/>
          <w:bCs/>
          <w:sz w:val="24"/>
          <w:szCs w:val="24"/>
        </w:rPr>
        <w:t>внешним процедурам</w:t>
      </w:r>
      <w:r w:rsidRPr="00562362">
        <w:rPr>
          <w:rFonts w:ascii="Times New Roman" w:hAnsi="Times New Roman" w:cs="Times New Roman"/>
          <w:sz w:val="24"/>
          <w:szCs w:val="24"/>
        </w:rPr>
        <w:t> относятся:</w:t>
      </w:r>
    </w:p>
    <w:p w:rsidR="00562362" w:rsidRPr="00562362" w:rsidRDefault="00562362" w:rsidP="005623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</w:t>
      </w:r>
    </w:p>
    <w:p w:rsidR="00562362" w:rsidRPr="00562362" w:rsidRDefault="00562362" w:rsidP="005623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362">
        <w:rPr>
          <w:rFonts w:ascii="Times New Roman" w:hAnsi="Times New Roman" w:cs="Times New Roman"/>
          <w:sz w:val="24"/>
          <w:szCs w:val="24"/>
        </w:rPr>
        <w:t xml:space="preserve">мониторинговые </w:t>
      </w:r>
      <w:proofErr w:type="gramStart"/>
      <w:r w:rsidRPr="00562362">
        <w:rPr>
          <w:rFonts w:ascii="Times New Roman" w:hAnsi="Times New Roman" w:cs="Times New Roman"/>
          <w:sz w:val="24"/>
          <w:szCs w:val="24"/>
        </w:rPr>
        <w:t>исследования  муниципального</w:t>
      </w:r>
      <w:proofErr w:type="gramEnd"/>
      <w:r w:rsidRPr="00562362">
        <w:rPr>
          <w:rFonts w:ascii="Times New Roman" w:hAnsi="Times New Roman" w:cs="Times New Roman"/>
          <w:sz w:val="24"/>
          <w:szCs w:val="24"/>
        </w:rPr>
        <w:t>, регионального и федерального уровней. </w:t>
      </w:r>
    </w:p>
    <w:p w:rsidR="004766FC" w:rsidRPr="00562362" w:rsidRDefault="004766FC" w:rsidP="005623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66FC" w:rsidRPr="00562362" w:rsidSect="0056236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C8"/>
    <w:multiLevelType w:val="multilevel"/>
    <w:tmpl w:val="3C1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A7279"/>
    <w:multiLevelType w:val="multilevel"/>
    <w:tmpl w:val="B60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625DC"/>
    <w:multiLevelType w:val="multilevel"/>
    <w:tmpl w:val="4FBC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64386"/>
    <w:multiLevelType w:val="multilevel"/>
    <w:tmpl w:val="6C3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9566D"/>
    <w:multiLevelType w:val="multilevel"/>
    <w:tmpl w:val="C7D2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D5576"/>
    <w:multiLevelType w:val="multilevel"/>
    <w:tmpl w:val="AF2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10547"/>
    <w:multiLevelType w:val="multilevel"/>
    <w:tmpl w:val="677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05351"/>
    <w:multiLevelType w:val="multilevel"/>
    <w:tmpl w:val="2148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A3CD0"/>
    <w:multiLevelType w:val="multilevel"/>
    <w:tmpl w:val="7C2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92C11"/>
    <w:multiLevelType w:val="multilevel"/>
    <w:tmpl w:val="92B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A1834"/>
    <w:multiLevelType w:val="multilevel"/>
    <w:tmpl w:val="4F94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1962"/>
    <w:multiLevelType w:val="multilevel"/>
    <w:tmpl w:val="1848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4739"/>
    <w:multiLevelType w:val="multilevel"/>
    <w:tmpl w:val="5864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C2290"/>
    <w:multiLevelType w:val="multilevel"/>
    <w:tmpl w:val="4D4C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06A1F"/>
    <w:multiLevelType w:val="multilevel"/>
    <w:tmpl w:val="E3BC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6"/>
  </w:num>
  <w:num w:numId="8">
    <w:abstractNumId w:val="14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78"/>
    <w:rsid w:val="001F01B3"/>
    <w:rsid w:val="004766FC"/>
    <w:rsid w:val="00562362"/>
    <w:rsid w:val="00A2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6DBF"/>
  <w15:chartTrackingRefBased/>
  <w15:docId w15:val="{C53CCB72-06EE-406F-AF37-70F67828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5157</Words>
  <Characters>29398</Characters>
  <Application>Microsoft Office Word</Application>
  <DocSecurity>0</DocSecurity>
  <Lines>244</Lines>
  <Paragraphs>68</Paragraphs>
  <ScaleCrop>false</ScaleCrop>
  <Company/>
  <LinksUpToDate>false</LinksUpToDate>
  <CharactersWithSpaces>34487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2021-10-31T12:39:00Z</dcterms:created>
  <dcterms:modified xsi:type="dcterms:W3CDTF">2021-10-31T12:47:00Z</dcterms:modified>
</cp:coreProperties>
</file>